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FE" w:rsidRPr="004F2A09" w:rsidRDefault="00B16AFE" w:rsidP="000A203B">
      <w:pP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FE" w:rsidRPr="004F2A09" w:rsidRDefault="00B16AFE" w:rsidP="000A203B">
      <w:pP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AFE" w:rsidRPr="004F2A09" w:rsidRDefault="00B16AFE" w:rsidP="000A203B">
      <w:pP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16AFE" w:rsidRPr="004F2A09" w:rsidRDefault="00B16AFE" w:rsidP="000A203B">
      <w:pP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B16AFE" w:rsidRPr="004F2A09" w:rsidRDefault="00B16AFE" w:rsidP="000A203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16AFE" w:rsidRDefault="00B16AFE" w:rsidP="00882A3D">
      <w:pPr>
        <w:jc w:val="both"/>
        <w:rPr>
          <w:rFonts w:ascii="Times New Roman" w:hAnsi="Times New Roman"/>
          <w:b/>
          <w:sz w:val="28"/>
          <w:szCs w:val="28"/>
        </w:rPr>
      </w:pPr>
    </w:p>
    <w:p w:rsidR="000A203B" w:rsidRPr="004F2A09" w:rsidRDefault="000A203B" w:rsidP="00882A3D">
      <w:pPr>
        <w:jc w:val="both"/>
        <w:rPr>
          <w:rFonts w:ascii="Times New Roman" w:hAnsi="Times New Roman"/>
          <w:b/>
          <w:sz w:val="28"/>
          <w:szCs w:val="28"/>
        </w:rPr>
      </w:pPr>
    </w:p>
    <w:p w:rsidR="00B16AFE" w:rsidRPr="004F2A09" w:rsidRDefault="00B16AFE" w:rsidP="000A203B">
      <w:pPr>
        <w:jc w:val="center"/>
        <w:rPr>
          <w:rFonts w:ascii="Times New Roman" w:hAnsi="Times New Roman"/>
          <w:b/>
          <w:sz w:val="28"/>
          <w:szCs w:val="28"/>
        </w:rPr>
      </w:pPr>
      <w:r w:rsidRPr="004F2A09">
        <w:rPr>
          <w:rFonts w:ascii="Times New Roman" w:hAnsi="Times New Roman"/>
          <w:b/>
          <w:sz w:val="28"/>
          <w:szCs w:val="28"/>
        </w:rPr>
        <w:t>ПОСТАНОВЛЕНИЕ</w:t>
      </w:r>
    </w:p>
    <w:p w:rsidR="00A8255E" w:rsidRDefault="00A8255E" w:rsidP="00882A3D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A203B" w:rsidRPr="004F2A09" w:rsidRDefault="000A203B" w:rsidP="00882A3D">
      <w:pPr>
        <w:pStyle w:val="a3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8255E" w:rsidRPr="004F2A09" w:rsidRDefault="00A8255E" w:rsidP="0088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A09">
        <w:rPr>
          <w:rFonts w:ascii="Times New Roman" w:hAnsi="Times New Roman" w:cs="Times New Roman"/>
          <w:sz w:val="28"/>
          <w:szCs w:val="28"/>
        </w:rPr>
        <w:t xml:space="preserve">от </w:t>
      </w:r>
      <w:r w:rsidR="004E2F9B" w:rsidRPr="004F2A09">
        <w:rPr>
          <w:rFonts w:ascii="Times New Roman" w:hAnsi="Times New Roman" w:cs="Times New Roman"/>
          <w:sz w:val="28"/>
          <w:szCs w:val="28"/>
        </w:rPr>
        <w:t>2</w:t>
      </w:r>
      <w:r w:rsidR="00B16AFE" w:rsidRPr="004F2A09">
        <w:rPr>
          <w:rFonts w:ascii="Times New Roman" w:hAnsi="Times New Roman" w:cs="Times New Roman"/>
          <w:sz w:val="28"/>
          <w:szCs w:val="28"/>
        </w:rPr>
        <w:t>6</w:t>
      </w:r>
      <w:r w:rsidR="004E2F9B" w:rsidRPr="004F2A09">
        <w:rPr>
          <w:rFonts w:ascii="Times New Roman" w:hAnsi="Times New Roman" w:cs="Times New Roman"/>
          <w:sz w:val="28"/>
          <w:szCs w:val="28"/>
        </w:rPr>
        <w:t xml:space="preserve"> </w:t>
      </w:r>
      <w:r w:rsidR="00B16AFE" w:rsidRPr="004F2A09">
        <w:rPr>
          <w:rFonts w:ascii="Times New Roman" w:hAnsi="Times New Roman" w:cs="Times New Roman"/>
          <w:sz w:val="28"/>
          <w:szCs w:val="28"/>
        </w:rPr>
        <w:t>апреля</w:t>
      </w:r>
      <w:r w:rsidR="00773B37" w:rsidRPr="004F2A09">
        <w:rPr>
          <w:rFonts w:ascii="Times New Roman" w:hAnsi="Times New Roman" w:cs="Times New Roman"/>
          <w:sz w:val="28"/>
          <w:szCs w:val="28"/>
        </w:rPr>
        <w:t xml:space="preserve"> </w:t>
      </w:r>
      <w:r w:rsidRPr="004F2A09">
        <w:rPr>
          <w:rFonts w:ascii="Times New Roman" w:hAnsi="Times New Roman" w:cs="Times New Roman"/>
          <w:sz w:val="28"/>
          <w:szCs w:val="28"/>
        </w:rPr>
        <w:t>201</w:t>
      </w:r>
      <w:r w:rsidR="00B16AFE" w:rsidRPr="004F2A09">
        <w:rPr>
          <w:rFonts w:ascii="Times New Roman" w:hAnsi="Times New Roman" w:cs="Times New Roman"/>
          <w:sz w:val="28"/>
          <w:szCs w:val="28"/>
        </w:rPr>
        <w:t xml:space="preserve">7 </w:t>
      </w:r>
      <w:r w:rsidRPr="004F2A09">
        <w:rPr>
          <w:rFonts w:ascii="Times New Roman" w:hAnsi="Times New Roman" w:cs="Times New Roman"/>
          <w:sz w:val="28"/>
          <w:szCs w:val="28"/>
        </w:rPr>
        <w:t>г.</w:t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</w:r>
      <w:r w:rsidR="00E32C2A" w:rsidRPr="004F2A0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6AFE" w:rsidRPr="004F2A09">
        <w:rPr>
          <w:rFonts w:ascii="Times New Roman" w:hAnsi="Times New Roman" w:cs="Times New Roman"/>
          <w:sz w:val="28"/>
          <w:szCs w:val="28"/>
        </w:rPr>
        <w:t>14</w:t>
      </w:r>
    </w:p>
    <w:p w:rsidR="00A8255E" w:rsidRPr="004F2A09" w:rsidRDefault="00A8255E" w:rsidP="0088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FFE" w:rsidRPr="004F2A09" w:rsidRDefault="001D6FFE" w:rsidP="00882A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b/>
        </w:rPr>
      </w:pPr>
      <w:r w:rsidRPr="004F2A09">
        <w:rPr>
          <w:rFonts w:ascii="Times New Roman" w:hAnsi="Times New Roman"/>
          <w:b/>
          <w:bCs/>
          <w:sz w:val="28"/>
          <w:szCs w:val="28"/>
        </w:rPr>
        <w:t>О ПОРЯДКЕ ПРОВЕДЕНИЯ АНТИКОРРУПЦИОННОЙ ЭКСПЕРТИЗЫ НОРМАТИВНЫХ ПРАВОВЫХ АКТОВ И ИХ ПРОЕКТОВ</w:t>
      </w:r>
      <w:r w:rsidR="00882A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A09">
        <w:rPr>
          <w:rFonts w:ascii="Times New Roman" w:hAnsi="Times New Roman"/>
          <w:b/>
          <w:bCs/>
          <w:sz w:val="28"/>
          <w:szCs w:val="28"/>
        </w:rPr>
        <w:t>В АДМИНИСТРАЦИИ ДЕКАБРИСТСКОГО МУНИЦИПАЛЬНОГО ОБРАЗОВАНИЯ</w:t>
      </w:r>
    </w:p>
    <w:p w:rsidR="00B16AFE" w:rsidRPr="004F2A09" w:rsidRDefault="00B16AFE" w:rsidP="00882A3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AFE" w:rsidRPr="004F2A09" w:rsidRDefault="00B16AFE" w:rsidP="00882A3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6AFE" w:rsidRPr="004F2A09" w:rsidRDefault="00B16AFE" w:rsidP="00882A3D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2A0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17.07.2009 №172-ФЗ «Об </w:t>
      </w:r>
      <w:proofErr w:type="spellStart"/>
      <w:r w:rsidRPr="004F2A09">
        <w:rPr>
          <w:rFonts w:ascii="Times New Roman" w:hAnsi="Times New Roman"/>
          <w:color w:val="000000"/>
          <w:sz w:val="28"/>
          <w:szCs w:val="28"/>
        </w:rPr>
        <w:t>аникоррупционной</w:t>
      </w:r>
      <w:proofErr w:type="spellEnd"/>
      <w:r w:rsidRPr="004F2A09">
        <w:rPr>
          <w:rFonts w:ascii="Times New Roman" w:hAnsi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</w:t>
      </w:r>
      <w:r w:rsidR="0088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C664C">
        <w:rPr>
          <w:rFonts w:ascii="Times New Roman" w:hAnsi="Times New Roman"/>
          <w:sz w:val="28"/>
          <w:szCs w:val="28"/>
        </w:rPr>
        <w:t>Декабристского</w:t>
      </w:r>
      <w:r w:rsidRPr="004F2A09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Pr="004F2A0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CC664C">
        <w:rPr>
          <w:rFonts w:ascii="Times New Roman" w:hAnsi="Times New Roman"/>
          <w:color w:val="000000"/>
          <w:sz w:val="28"/>
          <w:szCs w:val="28"/>
        </w:rPr>
        <w:t>Декабристского</w:t>
      </w:r>
      <w:r w:rsidRPr="004F2A0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B16AFE" w:rsidRPr="004F2A09" w:rsidRDefault="00B16AFE" w:rsidP="000A203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A0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234E9B" w:rsidRPr="00882A3D" w:rsidRDefault="00234E9B" w:rsidP="00882A3D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882A3D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w:anchor="Par36" w:history="1">
        <w:r w:rsidRPr="00882A3D">
          <w:rPr>
            <w:rFonts w:ascii="Times New Roman" w:hAnsi="Times New Roman"/>
            <w:sz w:val="28"/>
            <w:szCs w:val="28"/>
          </w:rPr>
          <w:t>порядок</w:t>
        </w:r>
      </w:hyperlink>
      <w:r w:rsidRPr="00882A3D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администрации Декабристского муниципального образования.</w:t>
      </w:r>
    </w:p>
    <w:p w:rsidR="00882A3D" w:rsidRPr="00882A3D" w:rsidRDefault="00882A3D" w:rsidP="00882A3D">
      <w:pPr>
        <w:pStyle w:val="a7"/>
        <w:numPr>
          <w:ilvl w:val="0"/>
          <w:numId w:val="3"/>
        </w:num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2A3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2A3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4E2F9B" w:rsidRPr="004F2A09" w:rsidRDefault="004E2F9B" w:rsidP="00882A3D">
      <w:pPr>
        <w:jc w:val="both"/>
        <w:rPr>
          <w:rFonts w:ascii="Times New Roman" w:hAnsi="Times New Roman"/>
          <w:sz w:val="28"/>
        </w:rPr>
      </w:pPr>
    </w:p>
    <w:p w:rsidR="004E2F9B" w:rsidRPr="004F2A09" w:rsidRDefault="004E2F9B" w:rsidP="00882A3D">
      <w:pPr>
        <w:jc w:val="both"/>
        <w:rPr>
          <w:rFonts w:ascii="Times New Roman" w:hAnsi="Times New Roman"/>
          <w:sz w:val="28"/>
        </w:rPr>
      </w:pPr>
    </w:p>
    <w:p w:rsidR="00B16AFE" w:rsidRPr="004F2A09" w:rsidRDefault="00B16AFE" w:rsidP="00882A3D">
      <w:pPr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Глава Декабристского МО</w:t>
      </w:r>
      <w:r w:rsidRPr="004F2A09">
        <w:rPr>
          <w:rFonts w:ascii="Times New Roman" w:hAnsi="Times New Roman"/>
          <w:sz w:val="28"/>
          <w:szCs w:val="28"/>
        </w:rPr>
        <w:tab/>
      </w:r>
      <w:r w:rsidRPr="004F2A09">
        <w:rPr>
          <w:rFonts w:ascii="Times New Roman" w:hAnsi="Times New Roman"/>
          <w:sz w:val="28"/>
          <w:szCs w:val="28"/>
        </w:rPr>
        <w:tab/>
      </w:r>
      <w:r w:rsidRPr="004F2A09">
        <w:rPr>
          <w:rFonts w:ascii="Times New Roman" w:hAnsi="Times New Roman"/>
          <w:sz w:val="28"/>
          <w:szCs w:val="28"/>
        </w:rPr>
        <w:tab/>
      </w:r>
      <w:r w:rsidRPr="004F2A09">
        <w:rPr>
          <w:rFonts w:ascii="Times New Roman" w:hAnsi="Times New Roman"/>
          <w:sz w:val="28"/>
          <w:szCs w:val="28"/>
        </w:rPr>
        <w:tab/>
      </w:r>
      <w:r w:rsidRPr="004F2A09">
        <w:rPr>
          <w:rFonts w:ascii="Times New Roman" w:hAnsi="Times New Roman"/>
          <w:sz w:val="28"/>
          <w:szCs w:val="28"/>
        </w:rPr>
        <w:tab/>
      </w:r>
      <w:r w:rsidRPr="004F2A09">
        <w:rPr>
          <w:rFonts w:ascii="Times New Roman" w:hAnsi="Times New Roman"/>
          <w:sz w:val="28"/>
          <w:szCs w:val="28"/>
        </w:rPr>
        <w:tab/>
        <w:t>Полещук М.А.</w:t>
      </w:r>
    </w:p>
    <w:p w:rsidR="004F2A09" w:rsidRPr="004F2A09" w:rsidRDefault="004F2A09" w:rsidP="00882A3D">
      <w:pPr>
        <w:widowControl/>
        <w:suppressAutoHyphens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br w:type="page"/>
      </w:r>
    </w:p>
    <w:p w:rsidR="00234E9B" w:rsidRPr="000A203B" w:rsidRDefault="00234E9B" w:rsidP="00882A3D">
      <w:pPr>
        <w:widowControl/>
        <w:ind w:left="5664"/>
        <w:jc w:val="both"/>
        <w:rPr>
          <w:rFonts w:ascii="Times New Roman" w:hAnsi="Times New Roman"/>
          <w:sz w:val="24"/>
        </w:rPr>
      </w:pPr>
      <w:r w:rsidRPr="000A203B">
        <w:rPr>
          <w:rFonts w:ascii="Times New Roman" w:hAnsi="Times New Roman"/>
          <w:sz w:val="24"/>
        </w:rPr>
        <w:lastRenderedPageBreak/>
        <w:t>УТВЕРЖДЕНО</w:t>
      </w:r>
    </w:p>
    <w:p w:rsidR="00234E9B" w:rsidRPr="000A203B" w:rsidRDefault="004F2A09" w:rsidP="00882A3D">
      <w:pPr>
        <w:widowControl/>
        <w:ind w:left="5664"/>
        <w:jc w:val="both"/>
        <w:rPr>
          <w:rFonts w:ascii="Times New Roman" w:hAnsi="Times New Roman"/>
          <w:sz w:val="24"/>
        </w:rPr>
      </w:pPr>
      <w:r w:rsidRPr="000A203B">
        <w:rPr>
          <w:rFonts w:ascii="Times New Roman" w:hAnsi="Times New Roman"/>
          <w:sz w:val="24"/>
        </w:rPr>
        <w:t>Постановлением</w:t>
      </w:r>
      <w:r w:rsidR="00234E9B" w:rsidRPr="000A203B">
        <w:rPr>
          <w:rFonts w:ascii="Times New Roman" w:hAnsi="Times New Roman"/>
          <w:sz w:val="24"/>
        </w:rPr>
        <w:t xml:space="preserve"> администрации</w:t>
      </w:r>
    </w:p>
    <w:p w:rsidR="00234E9B" w:rsidRPr="000A203B" w:rsidRDefault="00234E9B" w:rsidP="00882A3D">
      <w:pPr>
        <w:widowControl/>
        <w:ind w:left="5664"/>
        <w:jc w:val="both"/>
        <w:rPr>
          <w:rFonts w:ascii="Times New Roman" w:hAnsi="Times New Roman"/>
          <w:sz w:val="24"/>
        </w:rPr>
      </w:pPr>
      <w:r w:rsidRPr="000A203B">
        <w:rPr>
          <w:rFonts w:ascii="Times New Roman" w:hAnsi="Times New Roman"/>
          <w:sz w:val="24"/>
        </w:rPr>
        <w:t>Декабристского МО</w:t>
      </w:r>
    </w:p>
    <w:p w:rsidR="00234E9B" w:rsidRPr="000A203B" w:rsidRDefault="00234E9B" w:rsidP="00882A3D">
      <w:pPr>
        <w:widowControl/>
        <w:ind w:left="5664"/>
        <w:jc w:val="both"/>
        <w:rPr>
          <w:rFonts w:ascii="Times New Roman" w:hAnsi="Times New Roman"/>
          <w:sz w:val="24"/>
        </w:rPr>
      </w:pPr>
      <w:r w:rsidRPr="000A203B">
        <w:rPr>
          <w:rFonts w:ascii="Times New Roman" w:hAnsi="Times New Roman"/>
          <w:sz w:val="24"/>
        </w:rPr>
        <w:t>от 2</w:t>
      </w:r>
      <w:r w:rsidR="004F2A09" w:rsidRPr="000A203B">
        <w:rPr>
          <w:rFonts w:ascii="Times New Roman" w:hAnsi="Times New Roman"/>
          <w:sz w:val="24"/>
        </w:rPr>
        <w:t>6</w:t>
      </w:r>
      <w:r w:rsidRPr="000A203B">
        <w:rPr>
          <w:rFonts w:ascii="Times New Roman" w:hAnsi="Times New Roman"/>
          <w:sz w:val="24"/>
        </w:rPr>
        <w:t>.0</w:t>
      </w:r>
      <w:r w:rsidR="004F2A09" w:rsidRPr="000A203B">
        <w:rPr>
          <w:rFonts w:ascii="Times New Roman" w:hAnsi="Times New Roman"/>
          <w:sz w:val="24"/>
        </w:rPr>
        <w:t>4</w:t>
      </w:r>
      <w:r w:rsidRPr="000A203B">
        <w:rPr>
          <w:rFonts w:ascii="Times New Roman" w:hAnsi="Times New Roman"/>
          <w:sz w:val="24"/>
        </w:rPr>
        <w:t>.201</w:t>
      </w:r>
      <w:r w:rsidR="004F2A09" w:rsidRPr="000A203B">
        <w:rPr>
          <w:rFonts w:ascii="Times New Roman" w:hAnsi="Times New Roman"/>
          <w:sz w:val="24"/>
        </w:rPr>
        <w:t>7</w:t>
      </w:r>
      <w:r w:rsidRPr="000A203B">
        <w:rPr>
          <w:rFonts w:ascii="Times New Roman" w:hAnsi="Times New Roman"/>
          <w:sz w:val="24"/>
        </w:rPr>
        <w:t xml:space="preserve"> года № </w:t>
      </w:r>
      <w:r w:rsidR="004F2A09" w:rsidRPr="000A203B">
        <w:rPr>
          <w:rFonts w:ascii="Times New Roman" w:hAnsi="Times New Roman"/>
          <w:sz w:val="24"/>
        </w:rPr>
        <w:t>14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</w:rPr>
      </w:pPr>
    </w:p>
    <w:p w:rsidR="00234E9B" w:rsidRPr="004F2A09" w:rsidRDefault="00234E9B" w:rsidP="00882A3D">
      <w:pPr>
        <w:widowControl/>
        <w:jc w:val="both"/>
        <w:rPr>
          <w:rFonts w:ascii="Times New Roman" w:hAnsi="Times New Roman"/>
        </w:rPr>
      </w:pPr>
    </w:p>
    <w:p w:rsidR="00234E9B" w:rsidRPr="004F2A09" w:rsidRDefault="00234E9B" w:rsidP="000A203B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4F2A0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4E9B" w:rsidRPr="004F2A09" w:rsidRDefault="00234E9B" w:rsidP="000A203B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4F2A09">
        <w:rPr>
          <w:rFonts w:ascii="Times New Roman" w:hAnsi="Times New Roman"/>
          <w:b/>
          <w:bCs/>
          <w:sz w:val="28"/>
          <w:szCs w:val="28"/>
        </w:rPr>
        <w:t xml:space="preserve">ПРОВЕДЕНИЯ АНТИКОРРУПЦИОННОЙ ЭКСПЕРТИЗЫ НОРМАТИВНЫХ ПРАВОВЫХ АКТОВ И ИХ ПРОЕКТОВ </w:t>
      </w:r>
      <w:proofErr w:type="gramStart"/>
      <w:r w:rsidRPr="004F2A09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234E9B" w:rsidRPr="004F2A09" w:rsidRDefault="00234E9B" w:rsidP="000A203B">
      <w:pPr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4F2A09">
        <w:rPr>
          <w:rFonts w:ascii="Times New Roman" w:hAnsi="Times New Roman"/>
          <w:b/>
          <w:bCs/>
          <w:sz w:val="28"/>
          <w:szCs w:val="28"/>
        </w:rPr>
        <w:t>АДМИНИСТРАЦИИ ДЕКАБРИСТСКОГО МУНИЦИПАЛЬНОГО ОБРАЗОВАНИЯ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I. Общие положения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1. 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коррупциогенных факторов и их последующего устранения.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2A09">
        <w:rPr>
          <w:rFonts w:ascii="Times New Roman" w:hAnsi="Times New Roman"/>
          <w:sz w:val="28"/>
          <w:szCs w:val="28"/>
        </w:rPr>
        <w:t>Антикоррупционной экспертизе подлежат проекты муниципальных нормативных правовых актов администрации Декабристского МО,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проектов иных муниципальных нормативных правовых актов, разрабатываемых администрацией Декабристского МО (далее – проекты муниципальных нормативных правовых актов), а также муниципальные нормативные правовые акты администрации Декабристского МО (далее – муниципальные нормативные правовые акты)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в целях выявления в них коррупциогенных факторов и их последующего устранения.</w:t>
      </w:r>
      <w:proofErr w:type="gramEnd"/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3. Антикоррупционная экспертиза осуществляется в соответствии с </w:t>
      </w:r>
      <w:hyperlink r:id="rId6" w:history="1">
        <w:r w:rsidRPr="004F2A09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4F2A09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(далее - Методика).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</w:t>
      </w:r>
      <w:r w:rsidR="008E3B7E" w:rsidRPr="004F2A09">
        <w:rPr>
          <w:rFonts w:ascii="Times New Roman" w:hAnsi="Times New Roman"/>
          <w:color w:val="000000"/>
          <w:sz w:val="28"/>
          <w:szCs w:val="28"/>
        </w:rPr>
        <w:t xml:space="preserve"> полномочий </w:t>
      </w:r>
      <w:r w:rsidR="00CC664C">
        <w:rPr>
          <w:rFonts w:ascii="Times New Roman" w:hAnsi="Times New Roman"/>
          <w:color w:val="000000"/>
          <w:sz w:val="28"/>
          <w:szCs w:val="28"/>
        </w:rPr>
        <w:t>государственных органов, организаций,</w:t>
      </w:r>
      <w:r w:rsidR="00CC664C" w:rsidRPr="004F2A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органов местного самоуправления (их должностных лиц);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lastRenderedPageBreak/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</w:t>
      </w:r>
      <w:r w:rsidR="008E1C39" w:rsidRPr="004F2A09">
        <w:rPr>
          <w:rFonts w:ascii="Times New Roman" w:hAnsi="Times New Roman"/>
          <w:color w:val="000000"/>
          <w:sz w:val="28"/>
          <w:szCs w:val="28"/>
        </w:rPr>
        <w:t xml:space="preserve"> государственных органов, организаций</w:t>
      </w:r>
      <w:r w:rsidRPr="004F2A09">
        <w:rPr>
          <w:rFonts w:ascii="Times New Roman" w:hAnsi="Times New Roman"/>
          <w:sz w:val="28"/>
          <w:szCs w:val="28"/>
        </w:rPr>
        <w:t xml:space="preserve"> орган</w:t>
      </w:r>
      <w:r w:rsidR="00CC664C">
        <w:rPr>
          <w:rFonts w:ascii="Times New Roman" w:hAnsi="Times New Roman"/>
          <w:sz w:val="28"/>
          <w:szCs w:val="28"/>
        </w:rPr>
        <w:t>ов</w:t>
      </w:r>
      <w:r w:rsidRPr="004F2A09">
        <w:rPr>
          <w:rFonts w:ascii="Times New Roman" w:hAnsi="Times New Roman"/>
          <w:sz w:val="28"/>
          <w:szCs w:val="28"/>
        </w:rPr>
        <w:t xml:space="preserve"> местного самоуправления, принявшего первоначальный муниципальный нормативный правовой акт;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A09">
        <w:rPr>
          <w:rFonts w:ascii="Times New Roman" w:hAnsi="Times New Roman"/>
          <w:sz w:val="28"/>
          <w:szCs w:val="28"/>
        </w:rPr>
        <w:t>д</w:t>
      </w:r>
      <w:proofErr w:type="spellEnd"/>
      <w:r w:rsidRPr="004F2A09">
        <w:rPr>
          <w:rFonts w:ascii="Times New Roman" w:hAnsi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местного самоуправления (их должностных лиц) при принятии муниципальных нормативных правовых актов;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234E9B" w:rsidRPr="00CC664C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C664C">
        <w:rPr>
          <w:rFonts w:ascii="Times New Roman" w:hAnsi="Times New Roman"/>
          <w:sz w:val="28"/>
          <w:szCs w:val="28"/>
        </w:rPr>
        <w:t>ж) отказ от конкурсных (аукционных) процедур - закрепление административного поряд</w:t>
      </w:r>
      <w:r w:rsidR="00CC664C" w:rsidRPr="00CC664C">
        <w:rPr>
          <w:rFonts w:ascii="Times New Roman" w:hAnsi="Times New Roman"/>
          <w:sz w:val="28"/>
          <w:szCs w:val="28"/>
        </w:rPr>
        <w:t>ка предоставления права (блага);</w:t>
      </w:r>
    </w:p>
    <w:p w:rsidR="00CC664C" w:rsidRPr="00CC664C" w:rsidRDefault="00CC664C" w:rsidP="00882A3D">
      <w:pPr>
        <w:pStyle w:val="a7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6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664C">
        <w:rPr>
          <w:rFonts w:ascii="Times New Roman" w:hAnsi="Times New Roman" w:cs="Times New Roman"/>
          <w:sz w:val="28"/>
          <w:szCs w:val="28"/>
        </w:rPr>
        <w:t>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C664C" w:rsidRPr="004F2A09" w:rsidRDefault="00CC664C" w:rsidP="00882A3D">
      <w:pPr>
        <w:pStyle w:val="a7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64C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5.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4F2A09">
        <w:rPr>
          <w:rFonts w:ascii="Times New Roman" w:hAnsi="Times New Roman"/>
          <w:sz w:val="28"/>
          <w:szCs w:val="28"/>
        </w:rPr>
        <w:t>неустоявшихся</w:t>
      </w:r>
      <w:proofErr w:type="spellEnd"/>
      <w:r w:rsidRPr="004F2A09">
        <w:rPr>
          <w:rFonts w:ascii="Times New Roman" w:hAnsi="Times New Roman"/>
          <w:sz w:val="28"/>
          <w:szCs w:val="28"/>
        </w:rPr>
        <w:t>,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двусмысленных терминов и категорий оценочного характера.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  <w:bookmarkStart w:id="0" w:name="Par36"/>
      <w:bookmarkEnd w:id="0"/>
    </w:p>
    <w:p w:rsidR="00234E9B" w:rsidRPr="004F2A09" w:rsidRDefault="00234E9B" w:rsidP="00882A3D">
      <w:pPr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II. Порядок проведения антикоррупционной экспертизы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проектов муниципальных нормативных правовых актов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6. Антикоррупционная экспертиза проектов муниципальных нормативных правовых актов, проводится специалист</w:t>
      </w:r>
      <w:r w:rsidR="008E3B7E" w:rsidRPr="004F2A09">
        <w:rPr>
          <w:rFonts w:ascii="Times New Roman" w:hAnsi="Times New Roman"/>
          <w:sz w:val="28"/>
          <w:szCs w:val="28"/>
        </w:rPr>
        <w:t>ом</w:t>
      </w:r>
      <w:r w:rsidRPr="004F2A09">
        <w:rPr>
          <w:rFonts w:ascii="Times New Roman" w:hAnsi="Times New Roman"/>
          <w:sz w:val="28"/>
          <w:szCs w:val="28"/>
        </w:rPr>
        <w:t xml:space="preserve"> администрации</w:t>
      </w:r>
      <w:r w:rsidR="008E3B7E" w:rsidRPr="004F2A09">
        <w:rPr>
          <w:rFonts w:ascii="Times New Roman" w:hAnsi="Times New Roman"/>
          <w:sz w:val="28"/>
          <w:szCs w:val="28"/>
        </w:rPr>
        <w:t xml:space="preserve"> Декабристского МО </w:t>
      </w:r>
      <w:r w:rsidRPr="004F2A09">
        <w:rPr>
          <w:rFonts w:ascii="Times New Roman" w:hAnsi="Times New Roman"/>
          <w:sz w:val="28"/>
          <w:szCs w:val="28"/>
        </w:rPr>
        <w:t>(далее – исполнитель).</w:t>
      </w:r>
    </w:p>
    <w:p w:rsidR="00234E9B" w:rsidRPr="004F2A09" w:rsidRDefault="00234E9B" w:rsidP="00882A3D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7. Антикоррупционная экспертиза проектов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 xml:space="preserve">проводится в течение </w:t>
      </w:r>
      <w:r w:rsidRPr="00CC664C">
        <w:rPr>
          <w:rFonts w:ascii="Times New Roman" w:hAnsi="Times New Roman"/>
          <w:sz w:val="28"/>
          <w:szCs w:val="28"/>
        </w:rPr>
        <w:t>10</w:t>
      </w:r>
      <w:r w:rsidRPr="004F2A09">
        <w:rPr>
          <w:rFonts w:ascii="Times New Roman" w:hAnsi="Times New Roman"/>
          <w:sz w:val="28"/>
          <w:szCs w:val="28"/>
        </w:rPr>
        <w:t xml:space="preserve"> рабочих дней со дня поступления исполнителю.</w:t>
      </w:r>
    </w:p>
    <w:p w:rsidR="00234E9B" w:rsidRPr="004F2A09" w:rsidRDefault="00234E9B" w:rsidP="00882A3D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lastRenderedPageBreak/>
        <w:t>8.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 xml:space="preserve">При выявлении в проекте муниципального нормативного правового акта коррупциогенных факторов исполнитель отражает выявленные коррупциогенные факторы в заключении по результатам проведения антикоррупционной экспертизы со ссылкой на положения </w:t>
      </w:r>
      <w:hyperlink r:id="rId7" w:history="1">
        <w:r w:rsidRPr="004F2A09">
          <w:rPr>
            <w:rFonts w:ascii="Times New Roman" w:hAnsi="Times New Roman"/>
            <w:sz w:val="28"/>
            <w:szCs w:val="28"/>
          </w:rPr>
          <w:t>Методики</w:t>
        </w:r>
      </w:hyperlink>
      <w:r w:rsidRPr="004F2A09">
        <w:rPr>
          <w:rFonts w:ascii="Times New Roman" w:hAnsi="Times New Roman"/>
          <w:sz w:val="28"/>
          <w:szCs w:val="28"/>
        </w:rPr>
        <w:t>.</w:t>
      </w:r>
    </w:p>
    <w:p w:rsidR="00234E9B" w:rsidRPr="004F2A09" w:rsidRDefault="00234E9B" w:rsidP="00882A3D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9. Отсутствие </w:t>
      </w:r>
      <w:proofErr w:type="spellStart"/>
      <w:r w:rsidRPr="004F2A09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2A09">
        <w:rPr>
          <w:rFonts w:ascii="Times New Roman" w:hAnsi="Times New Roman"/>
          <w:sz w:val="28"/>
          <w:szCs w:val="28"/>
        </w:rPr>
        <w:t xml:space="preserve"> факторов в проекте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муниципального нормативного правового акта подтверждается согласованием проекта муниципального нормативного правового акта исполнителем.</w:t>
      </w:r>
    </w:p>
    <w:p w:rsidR="00234E9B" w:rsidRPr="004F2A09" w:rsidRDefault="00234E9B" w:rsidP="00882A3D">
      <w:pPr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10. После устранения коррупциогенных факторов, выявленных при проведении антикоррупционной экспертизы, доработанный проект нормативного правового акта направляется на повторное рассмотрение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исполнителю.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III. Обеспечение проведения </w:t>
      </w:r>
      <w:proofErr w:type="gramStart"/>
      <w:r w:rsidRPr="004F2A09">
        <w:rPr>
          <w:rFonts w:ascii="Times New Roman" w:hAnsi="Times New Roman"/>
          <w:sz w:val="28"/>
          <w:szCs w:val="28"/>
        </w:rPr>
        <w:t>независимой</w:t>
      </w:r>
      <w:proofErr w:type="gramEnd"/>
      <w:r w:rsidRPr="004F2A09">
        <w:rPr>
          <w:rFonts w:ascii="Times New Roman" w:hAnsi="Times New Roman"/>
          <w:sz w:val="28"/>
          <w:szCs w:val="28"/>
        </w:rPr>
        <w:t xml:space="preserve"> антикоррупционной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экспертизы проектов нормативных правовых актов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CC664C" w:rsidRPr="00B25431">
        <w:rPr>
          <w:rFonts w:ascii="Times New Roman" w:hAnsi="Times New Roman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правовых актов специалисты, ответственные за подготовку проектов </w:t>
      </w:r>
      <w:proofErr w:type="spellStart"/>
      <w:r w:rsidR="00CC664C" w:rsidRPr="00B25431">
        <w:rPr>
          <w:rFonts w:ascii="Times New Roman" w:hAnsi="Times New Roman"/>
          <w:sz w:val="28"/>
          <w:szCs w:val="28"/>
        </w:rPr>
        <w:t>мунциипальных</w:t>
      </w:r>
      <w:proofErr w:type="spellEnd"/>
      <w:r w:rsidR="00CC664C" w:rsidRPr="00B25431">
        <w:rPr>
          <w:rFonts w:ascii="Times New Roman" w:hAnsi="Times New Roman"/>
          <w:sz w:val="28"/>
          <w:szCs w:val="28"/>
        </w:rPr>
        <w:t xml:space="preserve"> нормативных правовых актов обеспечивают представление указанных проектов муниципальных нормативных правовых актов для их размещения сроком на семь дней в информационно-телекоммуникационной сети «Интернет» на официальном сайте администрации Ершовского муниципального района Саратовской области (</w:t>
      </w:r>
      <w:hyperlink r:id="rId8" w:history="1">
        <w:r w:rsidR="00CC664C" w:rsidRPr="00B25431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CC664C" w:rsidRPr="00B25431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CC664C" w:rsidRPr="00B25431">
          <w:rPr>
            <w:rStyle w:val="a8"/>
            <w:rFonts w:ascii="Times New Roman" w:hAnsi="Times New Roman"/>
            <w:sz w:val="28"/>
            <w:szCs w:val="28"/>
            <w:lang w:val="en-US"/>
          </w:rPr>
          <w:t>ershov</w:t>
        </w:r>
        <w:proofErr w:type="spellEnd"/>
        <w:r w:rsidR="00CC664C" w:rsidRPr="00B2543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CC664C" w:rsidRPr="00B25431">
          <w:rPr>
            <w:rStyle w:val="a8"/>
            <w:rFonts w:ascii="Times New Roman" w:hAnsi="Times New Roman"/>
            <w:sz w:val="28"/>
            <w:szCs w:val="28"/>
            <w:lang w:val="en-US"/>
          </w:rPr>
          <w:t>sarmo</w:t>
        </w:r>
        <w:proofErr w:type="spellEnd"/>
        <w:r w:rsidR="00CC664C" w:rsidRPr="00B2543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CC664C" w:rsidRPr="00B25431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664C" w:rsidRPr="00B25431">
        <w:rPr>
          <w:rFonts w:ascii="Times New Roman" w:hAnsi="Times New Roman"/>
          <w:sz w:val="28"/>
          <w:szCs w:val="28"/>
        </w:rPr>
        <w:t>), во вкладке «Муниципальные образования, входящие в</w:t>
      </w:r>
      <w:proofErr w:type="gramEnd"/>
      <w:r w:rsidR="00CC664C" w:rsidRPr="00B25431">
        <w:rPr>
          <w:rFonts w:ascii="Times New Roman" w:hAnsi="Times New Roman"/>
          <w:sz w:val="28"/>
          <w:szCs w:val="28"/>
        </w:rPr>
        <w:t xml:space="preserve"> Ершовский МР: </w:t>
      </w:r>
      <w:r w:rsidR="00CC664C" w:rsidRPr="00CC664C">
        <w:rPr>
          <w:rFonts w:ascii="Times New Roman" w:hAnsi="Times New Roman"/>
          <w:sz w:val="28"/>
          <w:szCs w:val="28"/>
        </w:rPr>
        <w:t>Декабристское МО: Нормативные акты: Проекты» с указанием дат начала и</w:t>
      </w:r>
      <w:r w:rsidR="00CC664C" w:rsidRPr="00B25431">
        <w:rPr>
          <w:rFonts w:ascii="Times New Roman" w:hAnsi="Times New Roman"/>
          <w:sz w:val="28"/>
          <w:szCs w:val="28"/>
        </w:rPr>
        <w:t xml:space="preserve"> окончания приема заключений по результатам независимой антикоррупционной экспертизы</w:t>
      </w:r>
      <w:r w:rsidRPr="004F2A09">
        <w:rPr>
          <w:rFonts w:ascii="Times New Roman" w:hAnsi="Times New Roman"/>
          <w:sz w:val="28"/>
          <w:szCs w:val="28"/>
        </w:rPr>
        <w:t>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IV. Порядок проведения антикоррупционной экспертизы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муниципальных нормативных правовых актов</w:t>
      </w:r>
    </w:p>
    <w:p w:rsidR="00234E9B" w:rsidRPr="004F2A09" w:rsidRDefault="00234E9B" w:rsidP="00882A3D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12. Антикоррупционная экспертиза действующих муниципальных нормативных правовых актов проводится при мониторинге их правоприменения.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 xml:space="preserve">13. Мониторинг проводится, специалистами, структурными подразделениями администрации </w:t>
      </w:r>
      <w:proofErr w:type="gramStart"/>
      <w:r w:rsidRPr="004F2A09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Pr="004F2A09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234E9B" w:rsidRPr="004F2A09" w:rsidRDefault="00234E9B" w:rsidP="00882A3D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F2A09">
        <w:rPr>
          <w:rFonts w:ascii="Times New Roman" w:hAnsi="Times New Roman"/>
          <w:sz w:val="28"/>
          <w:szCs w:val="28"/>
        </w:rPr>
        <w:t>14. При выявлении в ходе мониторинга муниципальных нормативных правовых актах положений, способствующих созданию условий для проявления коррупции, подготавливается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заключение,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>в порядке, предусмотренном</w:t>
      </w:r>
      <w:r w:rsidR="00882A3D">
        <w:rPr>
          <w:rFonts w:ascii="Times New Roman" w:hAnsi="Times New Roman"/>
          <w:sz w:val="28"/>
          <w:szCs w:val="28"/>
        </w:rPr>
        <w:t xml:space="preserve"> </w:t>
      </w:r>
      <w:r w:rsidRPr="004F2A09">
        <w:rPr>
          <w:rFonts w:ascii="Times New Roman" w:hAnsi="Times New Roman"/>
          <w:sz w:val="28"/>
          <w:szCs w:val="28"/>
        </w:rPr>
        <w:t xml:space="preserve">пунктом </w:t>
      </w:r>
      <w:hyperlink w:anchor="Par53" w:history="1">
        <w:r w:rsidRPr="004F2A09">
          <w:rPr>
            <w:rFonts w:ascii="Times New Roman" w:hAnsi="Times New Roman"/>
            <w:sz w:val="28"/>
            <w:szCs w:val="28"/>
          </w:rPr>
          <w:t>8</w:t>
        </w:r>
      </w:hyperlink>
      <w:r w:rsidRPr="004F2A09">
        <w:rPr>
          <w:rFonts w:ascii="Times New Roman" w:hAnsi="Times New Roman"/>
          <w:sz w:val="28"/>
          <w:szCs w:val="28"/>
        </w:rPr>
        <w:t xml:space="preserve"> настоящего порядка, которое направляется руководителю администрации Декабристского для организации работы по устранению выявленных коррупциогенных факторов</w:t>
      </w:r>
    </w:p>
    <w:p w:rsidR="00234E9B" w:rsidRPr="004F2A09" w:rsidRDefault="00234E9B" w:rsidP="00882A3D">
      <w:pPr>
        <w:ind w:right="425"/>
        <w:jc w:val="both"/>
        <w:rPr>
          <w:rFonts w:ascii="Times New Roman" w:hAnsi="Times New Roman"/>
          <w:sz w:val="28"/>
          <w:szCs w:val="28"/>
        </w:rPr>
      </w:pPr>
    </w:p>
    <w:sectPr w:rsidR="00234E9B" w:rsidRPr="004F2A09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359F577C"/>
    <w:multiLevelType w:val="hybridMultilevel"/>
    <w:tmpl w:val="BE122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E16800"/>
    <w:multiLevelType w:val="hybridMultilevel"/>
    <w:tmpl w:val="6DE2D5B2"/>
    <w:lvl w:ilvl="0" w:tplc="FEF0EBD8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E"/>
    <w:rsid w:val="000A203B"/>
    <w:rsid w:val="001D6FFE"/>
    <w:rsid w:val="00234E9B"/>
    <w:rsid w:val="00457D64"/>
    <w:rsid w:val="004C1B59"/>
    <w:rsid w:val="004D7E8F"/>
    <w:rsid w:val="004E2F9B"/>
    <w:rsid w:val="004F2A09"/>
    <w:rsid w:val="00627344"/>
    <w:rsid w:val="006E3802"/>
    <w:rsid w:val="0072395D"/>
    <w:rsid w:val="00773B37"/>
    <w:rsid w:val="007A03FB"/>
    <w:rsid w:val="00821DD4"/>
    <w:rsid w:val="00882A3D"/>
    <w:rsid w:val="008E1C39"/>
    <w:rsid w:val="008E3B7E"/>
    <w:rsid w:val="00A8255E"/>
    <w:rsid w:val="00AD46FE"/>
    <w:rsid w:val="00B16AFE"/>
    <w:rsid w:val="00B242AB"/>
    <w:rsid w:val="00C429D9"/>
    <w:rsid w:val="00CC664C"/>
    <w:rsid w:val="00CE5258"/>
    <w:rsid w:val="00E01A20"/>
    <w:rsid w:val="00E32C2A"/>
    <w:rsid w:val="00EC6183"/>
    <w:rsid w:val="00F14882"/>
    <w:rsid w:val="00FA6C88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55E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Normal (Web)"/>
    <w:basedOn w:val="a"/>
    <w:unhideWhenUsed/>
    <w:rsid w:val="004E2F9B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ConsNormal">
    <w:name w:val="ConsNormal"/>
    <w:rsid w:val="00234E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C664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CC6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0F8DBF09635126B74AEA3C13508674CBA589BB1973F4124D8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4</cp:revision>
  <cp:lastPrinted>2014-10-08T11:31:00Z</cp:lastPrinted>
  <dcterms:created xsi:type="dcterms:W3CDTF">2017-04-26T11:01:00Z</dcterms:created>
  <dcterms:modified xsi:type="dcterms:W3CDTF">2017-04-26T11:32:00Z</dcterms:modified>
</cp:coreProperties>
</file>